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C7" w:rsidRPr="00E026C7" w:rsidRDefault="00E026C7" w:rsidP="00E026C7">
      <w:pPr>
        <w:spacing w:after="0" w:line="240" w:lineRule="auto"/>
        <w:jc w:val="center"/>
        <w:rPr>
          <w:rFonts w:ascii="Times New Roman" w:eastAsiaTheme="minorHAnsi" w:hAnsi="Times New Roman"/>
          <w:b/>
          <w:sz w:val="36"/>
          <w:szCs w:val="36"/>
        </w:rPr>
      </w:pPr>
      <w:r w:rsidRPr="00E026C7">
        <w:rPr>
          <w:rFonts w:ascii="Times New Roman" w:eastAsiaTheme="minorHAnsi" w:hAnsi="Times New Roman"/>
          <w:b/>
          <w:sz w:val="36"/>
          <w:szCs w:val="36"/>
        </w:rPr>
        <w:t>NOTICE OF WITHHOLDING TO</w:t>
      </w:r>
    </w:p>
    <w:p w:rsidR="00E026C7" w:rsidRPr="00E026C7" w:rsidRDefault="00E026C7" w:rsidP="00E026C7">
      <w:pPr>
        <w:spacing w:after="0" w:line="240" w:lineRule="auto"/>
        <w:jc w:val="center"/>
        <w:rPr>
          <w:rFonts w:ascii="Times New Roman" w:eastAsiaTheme="minorHAnsi" w:hAnsi="Times New Roman"/>
          <w:b/>
          <w:sz w:val="36"/>
          <w:szCs w:val="36"/>
          <w:u w:val="single"/>
        </w:rPr>
      </w:pPr>
      <w:r w:rsidRPr="00E026C7">
        <w:rPr>
          <w:rFonts w:ascii="Times New Roman" w:eastAsiaTheme="minorHAnsi" w:hAnsi="Times New Roman"/>
          <w:b/>
          <w:sz w:val="36"/>
          <w:szCs w:val="36"/>
          <w:u w:val="single"/>
        </w:rPr>
        <w:t>RECOUP OVERPAYMENT OF INCOME BENEFITS</w:t>
      </w:r>
    </w:p>
    <w:p w:rsidR="00E026C7" w:rsidRPr="00E026C7" w:rsidRDefault="00E026C7" w:rsidP="00E026C7">
      <w:pPr>
        <w:spacing w:after="0" w:line="240" w:lineRule="auto"/>
        <w:rPr>
          <w:rFonts w:ascii="Times New Roman" w:eastAsiaTheme="minorHAnsi" w:hAnsi="Times New Roman"/>
          <w:sz w:val="24"/>
        </w:rPr>
      </w:pPr>
    </w:p>
    <w:p w:rsidR="00E026C7" w:rsidRPr="00E026C7" w:rsidRDefault="00E026C7" w:rsidP="00E026C7">
      <w:pPr>
        <w:spacing w:after="0" w:line="240" w:lineRule="auto"/>
        <w:jc w:val="both"/>
        <w:rPr>
          <w:rFonts w:ascii="Times New Roman" w:eastAsiaTheme="minorHAnsi" w:hAnsi="Times New Roman"/>
          <w:sz w:val="24"/>
          <w:u w:val="single"/>
        </w:rPr>
      </w:pPr>
      <w:r w:rsidRPr="00E026C7">
        <w:rPr>
          <w:rFonts w:ascii="Times New Roman" w:eastAsiaTheme="minorHAnsi" w:hAnsi="Times New Roman"/>
          <w:sz w:val="24"/>
        </w:rPr>
        <w:t>Date:</w:t>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2"/>
            <w:enabled/>
            <w:calcOnExit w:val="0"/>
            <w:textInput/>
          </w:ffData>
        </w:fldChar>
      </w:r>
      <w:bookmarkStart w:id="0" w:name="Text2"/>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0"/>
      <w:r w:rsidRPr="00E026C7">
        <w:rPr>
          <w:rFonts w:ascii="Times New Roman" w:eastAsiaTheme="minorHAnsi" w:hAnsi="Times New Roman"/>
          <w:sz w:val="24"/>
          <w:u w:val="single"/>
        </w:rPr>
        <w:fldChar w:fldCharType="begin"/>
      </w:r>
      <w:r w:rsidRPr="00E026C7">
        <w:rPr>
          <w:rFonts w:ascii="Times New Roman" w:eastAsiaTheme="minorHAnsi" w:hAnsi="Times New Roman"/>
          <w:sz w:val="24"/>
          <w:u w:val="single"/>
        </w:rPr>
        <w:instrText xml:space="preserve"> COMMENTS   \* MERGEFORMAT </w:instrText>
      </w:r>
      <w:r w:rsidRPr="00E026C7">
        <w:rPr>
          <w:rFonts w:ascii="Times New Roman" w:eastAsiaTheme="minorHAnsi" w:hAnsi="Times New Roman"/>
          <w:sz w:val="24"/>
          <w:u w:val="single"/>
        </w:rPr>
        <w:fldChar w:fldCharType="end"/>
      </w:r>
    </w:p>
    <w:p w:rsidR="00E026C7" w:rsidRPr="00E026C7" w:rsidRDefault="00E026C7" w:rsidP="00E026C7">
      <w:pPr>
        <w:spacing w:after="0" w:line="240" w:lineRule="auto"/>
        <w:jc w:val="both"/>
        <w:rPr>
          <w:rFonts w:ascii="Times New Roman" w:eastAsiaTheme="minorHAnsi" w:hAnsi="Times New Roman"/>
          <w:sz w:val="24"/>
          <w:u w:val="single"/>
        </w:rPr>
      </w:pPr>
    </w:p>
    <w:p w:rsidR="00E026C7" w:rsidRPr="00E026C7" w:rsidRDefault="00E026C7" w:rsidP="00E026C7">
      <w:pPr>
        <w:spacing w:after="0" w:line="360" w:lineRule="auto"/>
        <w:jc w:val="both"/>
        <w:rPr>
          <w:rFonts w:ascii="Times New Roman" w:eastAsiaTheme="minorHAnsi" w:hAnsi="Times New Roman"/>
          <w:sz w:val="24"/>
          <w:u w:val="single"/>
        </w:rPr>
      </w:pPr>
      <w:r w:rsidRPr="00E026C7">
        <w:rPr>
          <w:rFonts w:ascii="Times New Roman" w:eastAsiaTheme="minorHAnsi" w:hAnsi="Times New Roman"/>
          <w:sz w:val="24"/>
        </w:rPr>
        <w:t>To:</w:t>
      </w:r>
      <w:r w:rsidRPr="00E026C7">
        <w:rPr>
          <w:rFonts w:ascii="Times New Roman" w:eastAsiaTheme="minorHAnsi" w:hAnsi="Times New Roman"/>
          <w:sz w:val="24"/>
        </w:rPr>
        <w:tab/>
        <w:t>Injured Employee’s Name:</w:t>
      </w:r>
      <w:r w:rsidRPr="00E026C7">
        <w:rPr>
          <w:rFonts w:ascii="Times New Roman" w:eastAsiaTheme="minorHAnsi" w:hAnsi="Times New Roman"/>
          <w:sz w:val="24"/>
        </w:rPr>
        <w:tab/>
      </w:r>
      <w:r w:rsidR="00DA2F46" w:rsidRPr="00DA2F46">
        <w:rPr>
          <w:rFonts w:ascii="Times New Roman" w:eastAsiaTheme="minorHAnsi" w:hAnsi="Times New Roman"/>
          <w:sz w:val="24"/>
          <w:u w:val="single"/>
        </w:rPr>
        <w:fldChar w:fldCharType="begin">
          <w:ffData>
            <w:name w:val="Text3"/>
            <w:enabled/>
            <w:calcOnExit w:val="0"/>
            <w:textInput/>
          </w:ffData>
        </w:fldChar>
      </w:r>
      <w:bookmarkStart w:id="1" w:name="Text3"/>
      <w:r w:rsidR="00DA2F46" w:rsidRPr="00DA2F46">
        <w:rPr>
          <w:rFonts w:ascii="Times New Roman" w:eastAsiaTheme="minorHAnsi" w:hAnsi="Times New Roman"/>
          <w:sz w:val="24"/>
          <w:u w:val="single"/>
        </w:rPr>
        <w:instrText xml:space="preserve"> FORMTEXT </w:instrText>
      </w:r>
      <w:r w:rsidR="00DA2F46" w:rsidRPr="00DA2F46">
        <w:rPr>
          <w:rFonts w:ascii="Times New Roman" w:eastAsiaTheme="minorHAnsi" w:hAnsi="Times New Roman"/>
          <w:sz w:val="24"/>
          <w:u w:val="single"/>
        </w:rPr>
      </w:r>
      <w:r w:rsidR="00DA2F46" w:rsidRPr="00DA2F46">
        <w:rPr>
          <w:rFonts w:ascii="Times New Roman" w:eastAsiaTheme="minorHAnsi" w:hAnsi="Times New Roman"/>
          <w:sz w:val="24"/>
          <w:u w:val="single"/>
        </w:rPr>
        <w:fldChar w:fldCharType="separate"/>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sz w:val="24"/>
          <w:u w:val="single"/>
        </w:rPr>
        <w:fldChar w:fldCharType="end"/>
      </w:r>
      <w:bookmarkEnd w:id="1"/>
    </w:p>
    <w:p w:rsidR="00E026C7" w:rsidRPr="00E026C7" w:rsidRDefault="00E026C7" w:rsidP="00E026C7">
      <w:pPr>
        <w:spacing w:after="0" w:line="360" w:lineRule="auto"/>
        <w:jc w:val="both"/>
        <w:rPr>
          <w:rFonts w:ascii="Times New Roman" w:eastAsiaTheme="minorHAnsi" w:hAnsi="Times New Roman"/>
          <w:sz w:val="24"/>
          <w:u w:val="single"/>
        </w:rPr>
      </w:pPr>
      <w:r w:rsidRPr="00E026C7">
        <w:rPr>
          <w:rFonts w:ascii="Times New Roman" w:eastAsiaTheme="minorHAnsi" w:hAnsi="Times New Roman"/>
          <w:sz w:val="24"/>
        </w:rPr>
        <w:tab/>
        <w:t>Address:</w:t>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00DA2F46" w:rsidRPr="00DA2F46">
        <w:rPr>
          <w:rFonts w:ascii="Times New Roman" w:eastAsiaTheme="minorHAnsi" w:hAnsi="Times New Roman"/>
          <w:sz w:val="24"/>
          <w:u w:val="single"/>
        </w:rPr>
        <w:fldChar w:fldCharType="begin">
          <w:ffData>
            <w:name w:val="Text4"/>
            <w:enabled/>
            <w:calcOnExit w:val="0"/>
            <w:textInput/>
          </w:ffData>
        </w:fldChar>
      </w:r>
      <w:bookmarkStart w:id="2" w:name="Text4"/>
      <w:r w:rsidR="00DA2F46" w:rsidRPr="00DA2F46">
        <w:rPr>
          <w:rFonts w:ascii="Times New Roman" w:eastAsiaTheme="minorHAnsi" w:hAnsi="Times New Roman"/>
          <w:sz w:val="24"/>
          <w:u w:val="single"/>
        </w:rPr>
        <w:instrText xml:space="preserve"> FORMTEXT </w:instrText>
      </w:r>
      <w:r w:rsidR="00DA2F46" w:rsidRPr="00DA2F46">
        <w:rPr>
          <w:rFonts w:ascii="Times New Roman" w:eastAsiaTheme="minorHAnsi" w:hAnsi="Times New Roman"/>
          <w:sz w:val="24"/>
          <w:u w:val="single"/>
        </w:rPr>
      </w:r>
      <w:r w:rsidR="00DA2F46" w:rsidRPr="00DA2F46">
        <w:rPr>
          <w:rFonts w:ascii="Times New Roman" w:eastAsiaTheme="minorHAnsi" w:hAnsi="Times New Roman"/>
          <w:sz w:val="24"/>
          <w:u w:val="single"/>
        </w:rPr>
        <w:fldChar w:fldCharType="separate"/>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sz w:val="24"/>
          <w:u w:val="single"/>
        </w:rPr>
        <w:fldChar w:fldCharType="end"/>
      </w:r>
      <w:bookmarkEnd w:id="2"/>
    </w:p>
    <w:p w:rsidR="00E026C7" w:rsidRPr="00E026C7" w:rsidRDefault="00E026C7" w:rsidP="00E026C7">
      <w:pPr>
        <w:spacing w:after="0" w:line="360" w:lineRule="auto"/>
        <w:jc w:val="both"/>
        <w:rPr>
          <w:rFonts w:ascii="Times New Roman" w:eastAsiaTheme="minorHAnsi" w:hAnsi="Times New Roman"/>
          <w:sz w:val="24"/>
          <w:u w:val="single"/>
        </w:rPr>
      </w:pPr>
      <w:r w:rsidRPr="00E026C7">
        <w:rPr>
          <w:rFonts w:ascii="Times New Roman" w:eastAsiaTheme="minorHAnsi" w:hAnsi="Times New Roman"/>
          <w:sz w:val="24"/>
        </w:rPr>
        <w:tab/>
        <w:t>City, State, Zip Code:</w:t>
      </w:r>
      <w:r w:rsidRPr="00E026C7">
        <w:rPr>
          <w:rFonts w:ascii="Times New Roman" w:eastAsiaTheme="minorHAnsi" w:hAnsi="Times New Roman"/>
          <w:sz w:val="24"/>
        </w:rPr>
        <w:tab/>
      </w:r>
      <w:r w:rsidRPr="00E026C7">
        <w:rPr>
          <w:rFonts w:ascii="Times New Roman" w:eastAsiaTheme="minorHAnsi" w:hAnsi="Times New Roman"/>
          <w:sz w:val="24"/>
        </w:rPr>
        <w:tab/>
      </w:r>
      <w:r w:rsidR="00DA2F46" w:rsidRPr="00DA2F46">
        <w:rPr>
          <w:rFonts w:ascii="Times New Roman" w:eastAsiaTheme="minorHAnsi" w:hAnsi="Times New Roman"/>
          <w:sz w:val="24"/>
          <w:u w:val="single"/>
        </w:rPr>
        <w:fldChar w:fldCharType="begin">
          <w:ffData>
            <w:name w:val="Text5"/>
            <w:enabled/>
            <w:calcOnExit w:val="0"/>
            <w:textInput/>
          </w:ffData>
        </w:fldChar>
      </w:r>
      <w:bookmarkStart w:id="3" w:name="Text5"/>
      <w:r w:rsidR="00DA2F46" w:rsidRPr="00DA2F46">
        <w:rPr>
          <w:rFonts w:ascii="Times New Roman" w:eastAsiaTheme="minorHAnsi" w:hAnsi="Times New Roman"/>
          <w:sz w:val="24"/>
          <w:u w:val="single"/>
        </w:rPr>
        <w:instrText xml:space="preserve"> FORMTEXT </w:instrText>
      </w:r>
      <w:r w:rsidR="00DA2F46" w:rsidRPr="00DA2F46">
        <w:rPr>
          <w:rFonts w:ascii="Times New Roman" w:eastAsiaTheme="minorHAnsi" w:hAnsi="Times New Roman"/>
          <w:sz w:val="24"/>
          <w:u w:val="single"/>
        </w:rPr>
      </w:r>
      <w:r w:rsidR="00DA2F46" w:rsidRPr="00DA2F46">
        <w:rPr>
          <w:rFonts w:ascii="Times New Roman" w:eastAsiaTheme="minorHAnsi" w:hAnsi="Times New Roman"/>
          <w:sz w:val="24"/>
          <w:u w:val="single"/>
        </w:rPr>
        <w:fldChar w:fldCharType="separate"/>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noProof/>
          <w:sz w:val="24"/>
          <w:u w:val="single"/>
        </w:rPr>
        <w:t> </w:t>
      </w:r>
      <w:r w:rsidR="00DA2F46" w:rsidRPr="00DA2F46">
        <w:rPr>
          <w:rFonts w:ascii="Times New Roman" w:eastAsiaTheme="minorHAnsi" w:hAnsi="Times New Roman"/>
          <w:sz w:val="24"/>
          <w:u w:val="single"/>
        </w:rPr>
        <w:fldChar w:fldCharType="end"/>
      </w:r>
      <w:bookmarkEnd w:id="3"/>
    </w:p>
    <w:p w:rsidR="00E026C7" w:rsidRPr="00E026C7" w:rsidRDefault="00E026C7" w:rsidP="00E026C7">
      <w:pPr>
        <w:spacing w:after="0" w:line="360" w:lineRule="auto"/>
        <w:jc w:val="both"/>
        <w:rPr>
          <w:rFonts w:ascii="Times New Roman" w:eastAsiaTheme="minorHAnsi" w:hAnsi="Times New Roman"/>
          <w:sz w:val="24"/>
        </w:rPr>
      </w:pPr>
    </w:p>
    <w:p w:rsidR="00E026C7" w:rsidRPr="00E026C7" w:rsidRDefault="00E026C7" w:rsidP="00E026C7">
      <w:pPr>
        <w:spacing w:after="0" w:line="360" w:lineRule="auto"/>
        <w:jc w:val="both"/>
        <w:rPr>
          <w:rFonts w:ascii="Times New Roman" w:eastAsiaTheme="minorHAnsi" w:hAnsi="Times New Roman"/>
          <w:sz w:val="24"/>
          <w:u w:val="single"/>
        </w:rPr>
      </w:pPr>
      <w:r w:rsidRPr="00E026C7">
        <w:rPr>
          <w:rFonts w:ascii="Times New Roman" w:eastAsiaTheme="minorHAnsi" w:hAnsi="Times New Roman"/>
          <w:sz w:val="24"/>
        </w:rPr>
        <w:t>Re:</w:t>
      </w:r>
      <w:r w:rsidRPr="00E026C7">
        <w:rPr>
          <w:rFonts w:ascii="Times New Roman" w:eastAsiaTheme="minorHAnsi" w:hAnsi="Times New Roman"/>
          <w:sz w:val="24"/>
        </w:rPr>
        <w:tab/>
        <w:t>Date of Injury:</w:t>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6"/>
            <w:enabled/>
            <w:calcOnExit w:val="0"/>
            <w:textInput/>
          </w:ffData>
        </w:fldChar>
      </w:r>
      <w:bookmarkStart w:id="4" w:name="Text6"/>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4"/>
    </w:p>
    <w:p w:rsidR="00E026C7" w:rsidRPr="00E026C7" w:rsidRDefault="00E026C7" w:rsidP="00E026C7">
      <w:pPr>
        <w:spacing w:after="0" w:line="360" w:lineRule="auto"/>
        <w:jc w:val="both"/>
        <w:rPr>
          <w:rFonts w:ascii="Times New Roman" w:eastAsiaTheme="minorHAnsi" w:hAnsi="Times New Roman"/>
          <w:sz w:val="24"/>
          <w:u w:val="single"/>
        </w:rPr>
      </w:pPr>
      <w:r w:rsidRPr="00E026C7">
        <w:rPr>
          <w:rFonts w:ascii="Times New Roman" w:eastAsiaTheme="minorHAnsi" w:hAnsi="Times New Roman"/>
          <w:sz w:val="24"/>
        </w:rPr>
        <w:tab/>
        <w:t>Type of Injury:</w:t>
      </w:r>
      <w:r w:rsidRPr="00E026C7">
        <w:rPr>
          <w:rFonts w:ascii="Times New Roman" w:eastAsiaTheme="minorHAnsi" w:hAnsi="Times New Roman"/>
          <w:sz w:val="24"/>
        </w:rPr>
        <w:tab/>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7"/>
            <w:enabled/>
            <w:calcOnExit w:val="0"/>
            <w:textInput/>
          </w:ffData>
        </w:fldChar>
      </w:r>
      <w:bookmarkStart w:id="5" w:name="Text7"/>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5"/>
      <w:r w:rsidRPr="00E026C7">
        <w:rPr>
          <w:rFonts w:ascii="Times New Roman" w:eastAsiaTheme="minorHAnsi" w:hAnsi="Times New Roman"/>
          <w:sz w:val="24"/>
          <w:u w:val="single"/>
        </w:rPr>
        <w:fldChar w:fldCharType="begin"/>
      </w:r>
      <w:r w:rsidRPr="00E026C7">
        <w:rPr>
          <w:rFonts w:ascii="Times New Roman" w:eastAsiaTheme="minorHAnsi" w:hAnsi="Times New Roman"/>
          <w:sz w:val="24"/>
          <w:u w:val="single"/>
        </w:rPr>
        <w:instrText xml:space="preserve"> COMMENTS   \* MERGEFORMAT </w:instrText>
      </w:r>
      <w:r w:rsidRPr="00E026C7">
        <w:rPr>
          <w:rFonts w:ascii="Times New Roman" w:eastAsiaTheme="minorHAnsi" w:hAnsi="Times New Roman"/>
          <w:sz w:val="24"/>
          <w:u w:val="single"/>
        </w:rPr>
        <w:fldChar w:fldCharType="end"/>
      </w:r>
    </w:p>
    <w:p w:rsidR="00E026C7" w:rsidRPr="00E026C7"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Insurance Carrier Name:</w:t>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8"/>
            <w:enabled/>
            <w:calcOnExit w:val="0"/>
            <w:textInput/>
          </w:ffData>
        </w:fldChar>
      </w:r>
      <w:bookmarkStart w:id="6" w:name="Text8"/>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6"/>
    </w:p>
    <w:p w:rsidR="00E026C7" w:rsidRPr="00E026C7"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Insurance Carrier Claim No.:</w:t>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9"/>
            <w:enabled/>
            <w:calcOnExit w:val="0"/>
            <w:textInput/>
          </w:ffData>
        </w:fldChar>
      </w:r>
      <w:bookmarkStart w:id="7" w:name="Text9"/>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7"/>
    </w:p>
    <w:p w:rsidR="00E026C7" w:rsidRPr="00E026C7"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Employer’s Name:</w:t>
      </w:r>
      <w:r w:rsidRPr="00E026C7">
        <w:rPr>
          <w:rFonts w:ascii="Times New Roman" w:eastAsiaTheme="minorHAnsi" w:hAnsi="Times New Roman"/>
          <w:sz w:val="24"/>
        </w:rPr>
        <w:tab/>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10"/>
            <w:enabled/>
            <w:calcOnExit w:val="0"/>
            <w:textInput/>
          </w:ffData>
        </w:fldChar>
      </w:r>
      <w:bookmarkStart w:id="8" w:name="Text10"/>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8"/>
    </w:p>
    <w:p w:rsidR="00DA2F46"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Third Party Administrator:</w:t>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11"/>
            <w:enabled/>
            <w:calcOnExit w:val="0"/>
            <w:textInput/>
          </w:ffData>
        </w:fldChar>
      </w:r>
      <w:bookmarkStart w:id="9" w:name="Text11"/>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9"/>
    </w:p>
    <w:p w:rsidR="00E026C7" w:rsidRPr="00E026C7"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Adjuster’s Name:</w:t>
      </w:r>
      <w:r w:rsidRPr="00E026C7">
        <w:rPr>
          <w:rFonts w:ascii="Times New Roman" w:eastAsiaTheme="minorHAnsi" w:hAnsi="Times New Roman"/>
          <w:sz w:val="24"/>
        </w:rPr>
        <w:tab/>
      </w:r>
      <w:r w:rsidRPr="00E026C7">
        <w:rPr>
          <w:rFonts w:ascii="Times New Roman" w:eastAsiaTheme="minorHAnsi" w:hAnsi="Times New Roman"/>
          <w:sz w:val="24"/>
        </w:rPr>
        <w:tab/>
      </w:r>
      <w:r w:rsidR="00DA2F46">
        <w:rPr>
          <w:rFonts w:ascii="Times New Roman" w:eastAsiaTheme="minorHAnsi" w:hAnsi="Times New Roman"/>
          <w:sz w:val="24"/>
        </w:rPr>
        <w:fldChar w:fldCharType="begin">
          <w:ffData>
            <w:name w:val="Text12"/>
            <w:enabled/>
            <w:calcOnExit w:val="0"/>
            <w:textInput/>
          </w:ffData>
        </w:fldChar>
      </w:r>
      <w:bookmarkStart w:id="10" w:name="Text12"/>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10"/>
    </w:p>
    <w:p w:rsidR="00DA2F46"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Adjuster’s Phone Number:</w:t>
      </w:r>
      <w:r w:rsidRPr="00E026C7">
        <w:rPr>
          <w:rFonts w:ascii="Times New Roman" w:eastAsiaTheme="minorHAnsi" w:hAnsi="Times New Roman"/>
          <w:sz w:val="24"/>
        </w:rPr>
        <w:tab/>
      </w:r>
      <w:bookmarkStart w:id="11" w:name="_GoBack"/>
      <w:r w:rsidR="00DA2F46">
        <w:rPr>
          <w:rFonts w:ascii="Times New Roman" w:eastAsiaTheme="minorHAnsi" w:hAnsi="Times New Roman"/>
          <w:sz w:val="24"/>
        </w:rPr>
        <w:fldChar w:fldCharType="begin">
          <w:ffData>
            <w:name w:val="Text13"/>
            <w:enabled/>
            <w:calcOnExit w:val="0"/>
            <w:textInput/>
          </w:ffData>
        </w:fldChar>
      </w:r>
      <w:bookmarkStart w:id="12" w:name="Text13"/>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12"/>
      <w:bookmarkEnd w:id="11"/>
    </w:p>
    <w:p w:rsidR="00E026C7" w:rsidRPr="00E026C7" w:rsidRDefault="00E026C7" w:rsidP="00E026C7">
      <w:pPr>
        <w:spacing w:after="0" w:line="360" w:lineRule="auto"/>
        <w:ind w:firstLine="720"/>
        <w:jc w:val="both"/>
        <w:rPr>
          <w:rFonts w:ascii="Times New Roman" w:eastAsiaTheme="minorHAnsi" w:hAnsi="Times New Roman"/>
          <w:sz w:val="24"/>
          <w:u w:val="single"/>
        </w:rPr>
      </w:pPr>
      <w:r w:rsidRPr="00E026C7">
        <w:rPr>
          <w:rFonts w:ascii="Times New Roman" w:eastAsiaTheme="minorHAnsi" w:hAnsi="Times New Roman"/>
          <w:sz w:val="24"/>
        </w:rPr>
        <w:t>Adjuster’s Fax Number or Email:</w:t>
      </w:r>
      <w:r w:rsidR="00DA2F46">
        <w:rPr>
          <w:rFonts w:ascii="Times New Roman" w:eastAsiaTheme="minorHAnsi" w:hAnsi="Times New Roman"/>
          <w:sz w:val="24"/>
        </w:rPr>
        <w:tab/>
      </w:r>
      <w:r w:rsidR="00DA2F46">
        <w:rPr>
          <w:rFonts w:ascii="Times New Roman" w:eastAsiaTheme="minorHAnsi" w:hAnsi="Times New Roman"/>
          <w:sz w:val="24"/>
        </w:rPr>
        <w:fldChar w:fldCharType="begin">
          <w:ffData>
            <w:name w:val="Text14"/>
            <w:enabled/>
            <w:calcOnExit w:val="0"/>
            <w:textInput/>
          </w:ffData>
        </w:fldChar>
      </w:r>
      <w:bookmarkStart w:id="13" w:name="Text14"/>
      <w:r w:rsidR="00DA2F46">
        <w:rPr>
          <w:rFonts w:ascii="Times New Roman" w:eastAsiaTheme="minorHAnsi" w:hAnsi="Times New Roman"/>
          <w:sz w:val="24"/>
        </w:rPr>
        <w:instrText xml:space="preserve"> FORMTEXT </w:instrText>
      </w:r>
      <w:r w:rsidR="00DA2F46">
        <w:rPr>
          <w:rFonts w:ascii="Times New Roman" w:eastAsiaTheme="minorHAnsi" w:hAnsi="Times New Roman"/>
          <w:sz w:val="24"/>
        </w:rPr>
      </w:r>
      <w:r w:rsidR="00DA2F46">
        <w:rPr>
          <w:rFonts w:ascii="Times New Roman" w:eastAsiaTheme="minorHAnsi" w:hAnsi="Times New Roman"/>
          <w:sz w:val="24"/>
        </w:rPr>
        <w:fldChar w:fldCharType="separate"/>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noProof/>
          <w:sz w:val="24"/>
        </w:rPr>
        <w:t> </w:t>
      </w:r>
      <w:r w:rsidR="00DA2F46">
        <w:rPr>
          <w:rFonts w:ascii="Times New Roman" w:eastAsiaTheme="minorHAnsi" w:hAnsi="Times New Roman"/>
          <w:sz w:val="24"/>
        </w:rPr>
        <w:fldChar w:fldCharType="end"/>
      </w:r>
      <w:bookmarkEnd w:id="13"/>
      <w:r w:rsidRPr="00E026C7">
        <w:rPr>
          <w:rFonts w:ascii="Times New Roman" w:eastAsiaTheme="minorHAnsi" w:hAnsi="Times New Roman"/>
          <w:sz w:val="24"/>
          <w:u w:val="single"/>
        </w:rPr>
        <w:t xml:space="preserve"> </w:t>
      </w:r>
    </w:p>
    <w:p w:rsidR="00E026C7" w:rsidRPr="00E026C7" w:rsidRDefault="00E026C7" w:rsidP="00E026C7">
      <w:pPr>
        <w:spacing w:after="0" w:line="240" w:lineRule="auto"/>
        <w:ind w:firstLine="720"/>
        <w:jc w:val="both"/>
        <w:rPr>
          <w:rFonts w:ascii="Times New Roman" w:eastAsiaTheme="minorHAnsi" w:hAnsi="Times New Roman"/>
          <w:sz w:val="24"/>
        </w:rPr>
      </w:pPr>
    </w:p>
    <w:p w:rsidR="00E026C7" w:rsidRPr="00E026C7" w:rsidRDefault="00E026C7" w:rsidP="00E026C7">
      <w:pPr>
        <w:spacing w:after="0" w:line="240" w:lineRule="auto"/>
        <w:jc w:val="both"/>
        <w:rPr>
          <w:rFonts w:ascii="Times New Roman" w:eastAsiaTheme="minorHAnsi" w:hAnsi="Times New Roman"/>
          <w:sz w:val="24"/>
        </w:rPr>
      </w:pPr>
      <w:r w:rsidRPr="00E026C7">
        <w:rPr>
          <w:rFonts w:ascii="Times New Roman" w:eastAsiaTheme="minorHAnsi" w:hAnsi="Times New Roman"/>
          <w:sz w:val="24"/>
        </w:rPr>
        <w:t xml:space="preserve">This is a Plain Language Notice pursuant to DWC Rule </w:t>
      </w:r>
      <w:r w:rsidRPr="00E026C7">
        <w:rPr>
          <w:rFonts w:ascii="Times New Roman" w:eastAsiaTheme="minorHAnsi" w:hAnsi="Times New Roman" w:cs="Times New Roman"/>
          <w:sz w:val="24"/>
        </w:rPr>
        <w:t>§</w:t>
      </w:r>
      <w:r w:rsidRPr="00E026C7">
        <w:rPr>
          <w:rFonts w:ascii="Times New Roman" w:eastAsiaTheme="minorHAnsi" w:hAnsi="Times New Roman"/>
          <w:sz w:val="24"/>
        </w:rPr>
        <w:t xml:space="preserve">126.16 that requires the Insurance Company and/or Third Party Administrator to notify the Injured Employee that the Insurance Company will begin withholding future income benefits to recoup an overpayment.  This notice satisfies DWC Rule </w:t>
      </w:r>
      <w:r w:rsidRPr="00E026C7">
        <w:rPr>
          <w:rFonts w:ascii="Times New Roman" w:eastAsiaTheme="minorHAnsi" w:hAnsi="Times New Roman" w:cs="Times New Roman"/>
          <w:sz w:val="24"/>
        </w:rPr>
        <w:t>§</w:t>
      </w:r>
      <w:r w:rsidRPr="00E026C7">
        <w:rPr>
          <w:rFonts w:ascii="Times New Roman" w:eastAsiaTheme="minorHAnsi" w:hAnsi="Times New Roman"/>
          <w:sz w:val="24"/>
        </w:rPr>
        <w:t>126.16 in that the Insurance Carrier notifies this Injured Employee of overpayment and recoupment for the following reasons:</w:t>
      </w:r>
    </w:p>
    <w:p w:rsidR="00E026C7" w:rsidRPr="00E026C7" w:rsidRDefault="00E026C7" w:rsidP="00E026C7">
      <w:pPr>
        <w:spacing w:after="0" w:line="240" w:lineRule="auto"/>
        <w:jc w:val="both"/>
        <w:rPr>
          <w:rFonts w:ascii="Times New Roman" w:eastAsiaTheme="minorHAnsi" w:hAnsi="Times New Roman"/>
          <w:sz w:val="24"/>
        </w:rPr>
      </w:pPr>
    </w:p>
    <w:p w:rsidR="00E026C7" w:rsidRDefault="00E026C7" w:rsidP="00E026C7">
      <w:pPr>
        <w:spacing w:after="0" w:line="240" w:lineRule="auto"/>
        <w:jc w:val="both"/>
        <w:rPr>
          <w:rFonts w:ascii="Times New Roman" w:eastAsiaTheme="minorHAnsi" w:hAnsi="Times New Roman"/>
          <w:b/>
          <w:sz w:val="24"/>
          <w:u w:val="single"/>
        </w:rPr>
      </w:pPr>
      <w:r w:rsidRPr="00E026C7">
        <w:rPr>
          <w:rFonts w:ascii="Times New Roman" w:eastAsiaTheme="minorHAnsi" w:hAnsi="Times New Roman"/>
          <w:b/>
          <w:sz w:val="24"/>
          <w:u w:val="single"/>
        </w:rPr>
        <w:t xml:space="preserve">This Notice is in </w:t>
      </w:r>
      <w:bookmarkStart w:id="14" w:name="Text15"/>
      <w:r w:rsidR="00BC4BA1">
        <w:rPr>
          <w:rFonts w:ascii="Times New Roman" w:eastAsiaTheme="minorHAnsi" w:hAnsi="Times New Roman"/>
          <w:b/>
          <w:sz w:val="24"/>
          <w:u w:val="single"/>
        </w:rPr>
        <w:fldChar w:fldCharType="begin">
          <w:ffData>
            <w:name w:val="Text15"/>
            <w:enabled/>
            <w:calcOnExit w:val="0"/>
            <w:textInput>
              <w:default w:val="English/Spanish"/>
            </w:textInput>
          </w:ffData>
        </w:fldChar>
      </w:r>
      <w:r w:rsidR="00BC4BA1">
        <w:rPr>
          <w:rFonts w:ascii="Times New Roman" w:eastAsiaTheme="minorHAnsi" w:hAnsi="Times New Roman"/>
          <w:b/>
          <w:sz w:val="24"/>
          <w:u w:val="single"/>
        </w:rPr>
        <w:instrText xml:space="preserve"> FORMTEXT </w:instrText>
      </w:r>
      <w:r w:rsidR="00BC4BA1">
        <w:rPr>
          <w:rFonts w:ascii="Times New Roman" w:eastAsiaTheme="minorHAnsi" w:hAnsi="Times New Roman"/>
          <w:b/>
          <w:sz w:val="24"/>
          <w:u w:val="single"/>
        </w:rPr>
      </w:r>
      <w:r w:rsidR="00BC4BA1">
        <w:rPr>
          <w:rFonts w:ascii="Times New Roman" w:eastAsiaTheme="minorHAnsi" w:hAnsi="Times New Roman"/>
          <w:b/>
          <w:sz w:val="24"/>
          <w:u w:val="single"/>
        </w:rPr>
        <w:fldChar w:fldCharType="separate"/>
      </w:r>
      <w:r w:rsidR="00BC4BA1">
        <w:rPr>
          <w:rFonts w:ascii="Times New Roman" w:eastAsiaTheme="minorHAnsi" w:hAnsi="Times New Roman"/>
          <w:b/>
          <w:noProof/>
          <w:sz w:val="24"/>
          <w:u w:val="single"/>
        </w:rPr>
        <w:t>English/Spanish</w:t>
      </w:r>
      <w:r w:rsidR="00BC4BA1">
        <w:rPr>
          <w:rFonts w:ascii="Times New Roman" w:eastAsiaTheme="minorHAnsi" w:hAnsi="Times New Roman"/>
          <w:b/>
          <w:sz w:val="24"/>
          <w:u w:val="single"/>
        </w:rPr>
        <w:fldChar w:fldCharType="end"/>
      </w:r>
      <w:bookmarkEnd w:id="14"/>
    </w:p>
    <w:p w:rsidR="00DA2F46" w:rsidRPr="00E026C7" w:rsidRDefault="00DA2F46" w:rsidP="00E026C7">
      <w:pPr>
        <w:spacing w:after="0" w:line="240" w:lineRule="auto"/>
        <w:jc w:val="both"/>
        <w:rPr>
          <w:rFonts w:ascii="Times New Roman" w:eastAsiaTheme="minorHAnsi" w:hAnsi="Times New Roman"/>
          <w:sz w:val="24"/>
        </w:rPr>
      </w:pPr>
    </w:p>
    <w:p w:rsidR="00DA2F46" w:rsidRDefault="00BC4BA1" w:rsidP="00E026C7">
      <w:pPr>
        <w:spacing w:after="0" w:line="240" w:lineRule="auto"/>
        <w:jc w:val="both"/>
        <w:rPr>
          <w:rFonts w:ascii="Times New Roman" w:eastAsiaTheme="minorHAnsi" w:hAnsi="Times New Roman"/>
          <w:sz w:val="24"/>
          <w:u w:val="single"/>
        </w:rPr>
      </w:pPr>
      <w:bookmarkStart w:id="15" w:name="Text17"/>
      <w:r>
        <w:rPr>
          <w:rFonts w:ascii="Times New Roman" w:eastAsiaTheme="minorHAnsi" w:hAnsi="Times New Roman"/>
          <w:b/>
          <w:sz w:val="24"/>
          <w:u w:val="single"/>
        </w:rPr>
        <w:t xml:space="preserve">Reason for the Overpayment </w:t>
      </w:r>
      <w:bookmarkEnd w:id="15"/>
      <w:r>
        <w:rPr>
          <w:rFonts w:ascii="Times New Roman" w:eastAsiaTheme="minorHAnsi" w:hAnsi="Times New Roman"/>
          <w:b/>
          <w:sz w:val="24"/>
          <w:u w:val="single"/>
        </w:rPr>
        <w:fldChar w:fldCharType="begin">
          <w:ffData>
            <w:name w:val=""/>
            <w:enabled/>
            <w:calcOnExit w:val="0"/>
            <w:textInput>
              <w:default w:val="(list all the reasons why there is an overpayment) "/>
            </w:textInput>
          </w:ffData>
        </w:fldChar>
      </w:r>
      <w:r>
        <w:rPr>
          <w:rFonts w:ascii="Times New Roman" w:eastAsiaTheme="minorHAnsi" w:hAnsi="Times New Roman"/>
          <w:b/>
          <w:sz w:val="24"/>
          <w:u w:val="single"/>
        </w:rPr>
        <w:instrText xml:space="preserve"> FORMTEXT </w:instrText>
      </w:r>
      <w:r>
        <w:rPr>
          <w:rFonts w:ascii="Times New Roman" w:eastAsiaTheme="minorHAnsi" w:hAnsi="Times New Roman"/>
          <w:b/>
          <w:sz w:val="24"/>
          <w:u w:val="single"/>
        </w:rPr>
      </w:r>
      <w:r>
        <w:rPr>
          <w:rFonts w:ascii="Times New Roman" w:eastAsiaTheme="minorHAnsi" w:hAnsi="Times New Roman"/>
          <w:b/>
          <w:sz w:val="24"/>
          <w:u w:val="single"/>
        </w:rPr>
        <w:fldChar w:fldCharType="separate"/>
      </w:r>
      <w:r>
        <w:rPr>
          <w:rFonts w:ascii="Times New Roman" w:eastAsiaTheme="minorHAnsi" w:hAnsi="Times New Roman"/>
          <w:b/>
          <w:noProof/>
          <w:sz w:val="24"/>
          <w:u w:val="single"/>
        </w:rPr>
        <w:t>(list all the reasons why there is an overpayment)</w:t>
      </w:r>
      <w:r>
        <w:rPr>
          <w:rFonts w:ascii="Times New Roman" w:eastAsiaTheme="minorHAnsi" w:hAnsi="Times New Roman"/>
          <w:b/>
          <w:noProof/>
          <w:sz w:val="24"/>
          <w:u w:val="single"/>
        </w:rPr>
        <w:tab/>
      </w:r>
      <w:r>
        <w:rPr>
          <w:rFonts w:ascii="Times New Roman" w:eastAsiaTheme="minorHAnsi" w:hAnsi="Times New Roman"/>
          <w:b/>
          <w:sz w:val="24"/>
          <w:u w:val="single"/>
        </w:rPr>
        <w:fldChar w:fldCharType="end"/>
      </w:r>
    </w:p>
    <w:p w:rsidR="00DA2F46" w:rsidRDefault="00DA2F46" w:rsidP="00E026C7">
      <w:pPr>
        <w:spacing w:after="0" w:line="240" w:lineRule="auto"/>
        <w:jc w:val="both"/>
        <w:rPr>
          <w:rFonts w:ascii="Times New Roman" w:eastAsiaTheme="minorHAnsi" w:hAnsi="Times New Roman"/>
          <w:sz w:val="24"/>
          <w:u w:val="single"/>
        </w:rPr>
      </w:pPr>
    </w:p>
    <w:p w:rsidR="00DA2F46" w:rsidRPr="00E026C7" w:rsidRDefault="00DA2F46" w:rsidP="00E026C7">
      <w:pPr>
        <w:spacing w:after="0" w:line="240" w:lineRule="auto"/>
        <w:jc w:val="both"/>
        <w:rPr>
          <w:rFonts w:ascii="Times New Roman" w:eastAsiaTheme="minorHAnsi" w:hAnsi="Times New Roman"/>
          <w:sz w:val="24"/>
        </w:rPr>
      </w:pPr>
    </w:p>
    <w:p w:rsidR="00E026C7" w:rsidRDefault="00E026C7" w:rsidP="00E026C7">
      <w:pPr>
        <w:spacing w:after="0" w:line="240" w:lineRule="auto"/>
        <w:jc w:val="both"/>
        <w:rPr>
          <w:rFonts w:ascii="Times New Roman" w:eastAsiaTheme="minorHAnsi" w:hAnsi="Times New Roman"/>
          <w:b/>
          <w:sz w:val="24"/>
          <w:u w:val="single"/>
        </w:rPr>
      </w:pPr>
      <w:r w:rsidRPr="00E026C7">
        <w:rPr>
          <w:rFonts w:ascii="Times New Roman" w:eastAsiaTheme="minorHAnsi" w:hAnsi="Times New Roman"/>
          <w:b/>
          <w:sz w:val="24"/>
          <w:u w:val="single"/>
        </w:rPr>
        <w:t xml:space="preserve">The Amount of the Overpayment to be </w:t>
      </w:r>
      <w:proofErr w:type="gramStart"/>
      <w:r w:rsidRPr="00E026C7">
        <w:rPr>
          <w:rFonts w:ascii="Times New Roman" w:eastAsiaTheme="minorHAnsi" w:hAnsi="Times New Roman"/>
          <w:b/>
          <w:sz w:val="24"/>
          <w:u w:val="single"/>
        </w:rPr>
        <w:t>Recouped</w:t>
      </w:r>
      <w:proofErr w:type="gramEnd"/>
      <w:r w:rsidRPr="00E026C7">
        <w:rPr>
          <w:rFonts w:ascii="Times New Roman" w:eastAsiaTheme="minorHAnsi" w:hAnsi="Times New Roman"/>
          <w:b/>
          <w:sz w:val="24"/>
          <w:u w:val="single"/>
        </w:rPr>
        <w:t xml:space="preserve"> from Future Income Benefit Payments </w:t>
      </w:r>
    </w:p>
    <w:p w:rsidR="00DA2F46" w:rsidRPr="00E026C7" w:rsidRDefault="00DA2F46" w:rsidP="00E026C7">
      <w:pPr>
        <w:spacing w:after="0" w:line="240" w:lineRule="auto"/>
        <w:jc w:val="both"/>
        <w:rPr>
          <w:rFonts w:ascii="Times New Roman" w:eastAsiaTheme="minorHAnsi" w:hAnsi="Times New Roman"/>
          <w:b/>
          <w:sz w:val="24"/>
          <w:u w:val="single"/>
        </w:rPr>
      </w:pPr>
      <w:r>
        <w:rPr>
          <w:rFonts w:ascii="Times New Roman" w:eastAsiaTheme="minorHAnsi" w:hAnsi="Times New Roman"/>
          <w:b/>
          <w:sz w:val="24"/>
          <w:u w:val="single"/>
        </w:rPr>
        <w:fldChar w:fldCharType="begin">
          <w:ffData>
            <w:name w:val="Text18"/>
            <w:enabled/>
            <w:calcOnExit w:val="0"/>
            <w:textInput/>
          </w:ffData>
        </w:fldChar>
      </w:r>
      <w:bookmarkStart w:id="16" w:name="Text18"/>
      <w:r>
        <w:rPr>
          <w:rFonts w:ascii="Times New Roman" w:eastAsiaTheme="minorHAnsi" w:hAnsi="Times New Roman"/>
          <w:b/>
          <w:sz w:val="24"/>
          <w:u w:val="single"/>
        </w:rPr>
        <w:instrText xml:space="preserve"> FORMTEXT </w:instrText>
      </w:r>
      <w:r>
        <w:rPr>
          <w:rFonts w:ascii="Times New Roman" w:eastAsiaTheme="minorHAnsi" w:hAnsi="Times New Roman"/>
          <w:b/>
          <w:sz w:val="24"/>
          <w:u w:val="single"/>
        </w:rPr>
      </w:r>
      <w:r>
        <w:rPr>
          <w:rFonts w:ascii="Times New Roman" w:eastAsiaTheme="minorHAnsi" w:hAnsi="Times New Roman"/>
          <w:b/>
          <w:sz w:val="24"/>
          <w:u w:val="single"/>
        </w:rPr>
        <w:fldChar w:fldCharType="separate"/>
      </w:r>
      <w:r>
        <w:rPr>
          <w:rFonts w:ascii="Times New Roman" w:eastAsiaTheme="minorHAnsi" w:hAnsi="Times New Roman"/>
          <w:b/>
          <w:noProof/>
          <w:sz w:val="24"/>
          <w:u w:val="single"/>
        </w:rPr>
        <w:t> </w:t>
      </w:r>
      <w:r>
        <w:rPr>
          <w:rFonts w:ascii="Times New Roman" w:eastAsiaTheme="minorHAnsi" w:hAnsi="Times New Roman"/>
          <w:b/>
          <w:noProof/>
          <w:sz w:val="24"/>
          <w:u w:val="single"/>
        </w:rPr>
        <w:t> </w:t>
      </w:r>
      <w:r>
        <w:rPr>
          <w:rFonts w:ascii="Times New Roman" w:eastAsiaTheme="minorHAnsi" w:hAnsi="Times New Roman"/>
          <w:b/>
          <w:noProof/>
          <w:sz w:val="24"/>
          <w:u w:val="single"/>
        </w:rPr>
        <w:t> </w:t>
      </w:r>
      <w:r>
        <w:rPr>
          <w:rFonts w:ascii="Times New Roman" w:eastAsiaTheme="minorHAnsi" w:hAnsi="Times New Roman"/>
          <w:b/>
          <w:noProof/>
          <w:sz w:val="24"/>
          <w:u w:val="single"/>
        </w:rPr>
        <w:t> </w:t>
      </w:r>
      <w:r>
        <w:rPr>
          <w:rFonts w:ascii="Times New Roman" w:eastAsiaTheme="minorHAnsi" w:hAnsi="Times New Roman"/>
          <w:b/>
          <w:noProof/>
          <w:sz w:val="24"/>
          <w:u w:val="single"/>
        </w:rPr>
        <w:t> </w:t>
      </w:r>
      <w:r>
        <w:rPr>
          <w:rFonts w:ascii="Times New Roman" w:eastAsiaTheme="minorHAnsi" w:hAnsi="Times New Roman"/>
          <w:b/>
          <w:sz w:val="24"/>
          <w:u w:val="single"/>
        </w:rPr>
        <w:fldChar w:fldCharType="end"/>
      </w:r>
      <w:bookmarkEnd w:id="16"/>
    </w:p>
    <w:p w:rsidR="00E026C7" w:rsidRPr="00E026C7" w:rsidRDefault="00E026C7" w:rsidP="00E026C7">
      <w:pPr>
        <w:spacing w:after="0" w:line="240" w:lineRule="auto"/>
        <w:jc w:val="both"/>
        <w:rPr>
          <w:rFonts w:ascii="Times New Roman" w:eastAsiaTheme="minorHAnsi" w:hAnsi="Times New Roman"/>
          <w:sz w:val="24"/>
        </w:rPr>
      </w:pPr>
    </w:p>
    <w:p w:rsidR="00E026C7" w:rsidRDefault="00E026C7" w:rsidP="00E026C7">
      <w:pPr>
        <w:spacing w:after="0" w:line="240" w:lineRule="auto"/>
        <w:jc w:val="both"/>
        <w:rPr>
          <w:rFonts w:ascii="Times New Roman" w:eastAsiaTheme="minorHAnsi" w:hAnsi="Times New Roman"/>
          <w:b/>
          <w:sz w:val="24"/>
          <w:u w:val="single"/>
        </w:rPr>
      </w:pPr>
      <w:r w:rsidRPr="00E026C7">
        <w:rPr>
          <w:rFonts w:ascii="Times New Roman" w:eastAsiaTheme="minorHAnsi" w:hAnsi="Times New Roman"/>
          <w:b/>
          <w:sz w:val="24"/>
          <w:u w:val="single"/>
        </w:rPr>
        <w:t xml:space="preserve">The Date Recoupment Will Begin </w:t>
      </w:r>
      <w:bookmarkStart w:id="17" w:name="Text19"/>
      <w:r w:rsidR="00EC5200">
        <w:rPr>
          <w:rFonts w:ascii="Times New Roman" w:eastAsiaTheme="minorHAnsi" w:hAnsi="Times New Roman"/>
          <w:b/>
          <w:sz w:val="24"/>
          <w:u w:val="single"/>
        </w:rPr>
        <w:fldChar w:fldCharType="begin">
          <w:ffData>
            <w:name w:val="Text19"/>
            <w:enabled/>
            <w:calcOnExit w:val="0"/>
            <w:textInput>
              <w:default w:val="(list the first date recoupment will begin – cannot be before the second benefit payment after notice is sent) "/>
            </w:textInput>
          </w:ffData>
        </w:fldChar>
      </w:r>
      <w:r w:rsidR="00EC5200">
        <w:rPr>
          <w:rFonts w:ascii="Times New Roman" w:eastAsiaTheme="minorHAnsi" w:hAnsi="Times New Roman"/>
          <w:b/>
          <w:sz w:val="24"/>
          <w:u w:val="single"/>
        </w:rPr>
        <w:instrText xml:space="preserve"> FORMTEXT </w:instrText>
      </w:r>
      <w:r w:rsidR="00EC5200">
        <w:rPr>
          <w:rFonts w:ascii="Times New Roman" w:eastAsiaTheme="minorHAnsi" w:hAnsi="Times New Roman"/>
          <w:b/>
          <w:sz w:val="24"/>
          <w:u w:val="single"/>
        </w:rPr>
      </w:r>
      <w:r w:rsidR="00EC5200">
        <w:rPr>
          <w:rFonts w:ascii="Times New Roman" w:eastAsiaTheme="minorHAnsi" w:hAnsi="Times New Roman"/>
          <w:b/>
          <w:sz w:val="24"/>
          <w:u w:val="single"/>
        </w:rPr>
        <w:fldChar w:fldCharType="separate"/>
      </w:r>
      <w:r w:rsidR="00EC5200">
        <w:rPr>
          <w:rFonts w:ascii="Times New Roman" w:eastAsiaTheme="minorHAnsi" w:hAnsi="Times New Roman"/>
          <w:b/>
          <w:noProof/>
          <w:sz w:val="24"/>
          <w:u w:val="single"/>
        </w:rPr>
        <w:t xml:space="preserve">(list the first date recoupment will begin – cannot be before the second benefit payment after notice is sent) </w:t>
      </w:r>
      <w:r w:rsidR="00EC5200">
        <w:rPr>
          <w:rFonts w:ascii="Times New Roman" w:eastAsiaTheme="minorHAnsi" w:hAnsi="Times New Roman"/>
          <w:b/>
          <w:sz w:val="24"/>
          <w:u w:val="single"/>
        </w:rPr>
        <w:fldChar w:fldCharType="end"/>
      </w:r>
      <w:bookmarkEnd w:id="17"/>
    </w:p>
    <w:p w:rsidR="00BC4BA1" w:rsidRDefault="00BC4BA1" w:rsidP="00E026C7">
      <w:pPr>
        <w:spacing w:after="0" w:line="240" w:lineRule="auto"/>
        <w:jc w:val="both"/>
        <w:rPr>
          <w:rFonts w:ascii="Times New Roman" w:eastAsiaTheme="minorHAnsi" w:hAnsi="Times New Roman"/>
          <w:b/>
          <w:sz w:val="24"/>
          <w:u w:val="single"/>
        </w:rPr>
      </w:pPr>
    </w:p>
    <w:p w:rsidR="00BC4BA1" w:rsidRPr="00E026C7" w:rsidRDefault="00BC4BA1" w:rsidP="00E026C7">
      <w:pPr>
        <w:spacing w:after="0" w:line="240" w:lineRule="auto"/>
        <w:jc w:val="both"/>
        <w:rPr>
          <w:rFonts w:ascii="Times New Roman" w:eastAsiaTheme="minorHAnsi" w:hAnsi="Times New Roman"/>
          <w:b/>
          <w:sz w:val="24"/>
          <w:u w:val="single"/>
        </w:rPr>
      </w:pPr>
    </w:p>
    <w:p w:rsidR="00E026C7" w:rsidRPr="00E026C7" w:rsidRDefault="00E026C7" w:rsidP="00E026C7">
      <w:pPr>
        <w:spacing w:after="0" w:line="240" w:lineRule="auto"/>
        <w:jc w:val="both"/>
        <w:rPr>
          <w:rFonts w:ascii="Times New Roman" w:eastAsiaTheme="minorHAnsi" w:hAnsi="Times New Roman"/>
          <w:sz w:val="24"/>
        </w:rPr>
      </w:pPr>
    </w:p>
    <w:p w:rsidR="00E026C7" w:rsidRPr="00E026C7" w:rsidRDefault="00E026C7" w:rsidP="00E026C7">
      <w:pPr>
        <w:spacing w:after="0" w:line="240" w:lineRule="auto"/>
        <w:jc w:val="both"/>
        <w:rPr>
          <w:rFonts w:ascii="Times New Roman" w:eastAsiaTheme="minorHAnsi" w:hAnsi="Times New Roman"/>
          <w:sz w:val="24"/>
        </w:rPr>
      </w:pPr>
      <w:r w:rsidRPr="00E026C7">
        <w:rPr>
          <w:rFonts w:ascii="Times New Roman" w:eastAsiaTheme="minorHAnsi" w:hAnsi="Times New Roman"/>
          <w:b/>
          <w:sz w:val="24"/>
          <w:u w:val="single"/>
        </w:rPr>
        <w:lastRenderedPageBreak/>
        <w:t xml:space="preserve">Relevant Documentation that Supports Recoupment </w:t>
      </w:r>
      <w:bookmarkStart w:id="18" w:name="Text22"/>
      <w:r w:rsidR="00BC4BA1">
        <w:rPr>
          <w:rFonts w:ascii="Times New Roman" w:eastAsiaTheme="minorHAnsi" w:hAnsi="Times New Roman"/>
          <w:b/>
          <w:sz w:val="24"/>
          <w:u w:val="single"/>
        </w:rPr>
        <w:fldChar w:fldCharType="begin">
          <w:ffData>
            <w:name w:val="Text22"/>
            <w:enabled/>
            <w:calcOnExit w:val="0"/>
            <w:textInput>
              <w:default w:val="(attach all documents that support the fact that there’s an overpayment, such as wage statement or supplemental report of injury) "/>
            </w:textInput>
          </w:ffData>
        </w:fldChar>
      </w:r>
      <w:r w:rsidR="00BC4BA1">
        <w:rPr>
          <w:rFonts w:ascii="Times New Roman" w:eastAsiaTheme="minorHAnsi" w:hAnsi="Times New Roman"/>
          <w:b/>
          <w:sz w:val="24"/>
          <w:u w:val="single"/>
        </w:rPr>
        <w:instrText xml:space="preserve"> FORMTEXT </w:instrText>
      </w:r>
      <w:r w:rsidR="00BC4BA1">
        <w:rPr>
          <w:rFonts w:ascii="Times New Roman" w:eastAsiaTheme="minorHAnsi" w:hAnsi="Times New Roman"/>
          <w:b/>
          <w:sz w:val="24"/>
          <w:u w:val="single"/>
        </w:rPr>
      </w:r>
      <w:r w:rsidR="00BC4BA1">
        <w:rPr>
          <w:rFonts w:ascii="Times New Roman" w:eastAsiaTheme="minorHAnsi" w:hAnsi="Times New Roman"/>
          <w:b/>
          <w:sz w:val="24"/>
          <w:u w:val="single"/>
        </w:rPr>
        <w:fldChar w:fldCharType="separate"/>
      </w:r>
      <w:r w:rsidR="00BC4BA1">
        <w:rPr>
          <w:rFonts w:ascii="Times New Roman" w:eastAsiaTheme="minorHAnsi" w:hAnsi="Times New Roman"/>
          <w:b/>
          <w:noProof/>
          <w:sz w:val="24"/>
          <w:u w:val="single"/>
        </w:rPr>
        <w:t>(attach all documents that support the fact that there’s an overpayment, such as wage statement or supplemental report of injury)</w:t>
      </w:r>
      <w:r w:rsidR="00BC4BA1">
        <w:rPr>
          <w:rFonts w:ascii="Times New Roman" w:eastAsiaTheme="minorHAnsi" w:hAnsi="Times New Roman"/>
          <w:b/>
          <w:noProof/>
          <w:sz w:val="24"/>
          <w:u w:val="single"/>
        </w:rPr>
        <w:tab/>
      </w:r>
      <w:r w:rsidR="00BC4BA1">
        <w:rPr>
          <w:rFonts w:ascii="Times New Roman" w:eastAsiaTheme="minorHAnsi" w:hAnsi="Times New Roman"/>
          <w:b/>
          <w:sz w:val="24"/>
          <w:u w:val="single"/>
        </w:rPr>
        <w:fldChar w:fldCharType="end"/>
      </w:r>
      <w:bookmarkEnd w:id="18"/>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r w:rsidRPr="00E026C7">
        <w:rPr>
          <w:rFonts w:ascii="Times New Roman" w:eastAsiaTheme="minorHAnsi" w:hAnsi="Times New Roman"/>
          <w:sz w:val="24"/>
        </w:rPr>
        <w:tab/>
      </w:r>
    </w:p>
    <w:p w:rsidR="00E026C7" w:rsidRPr="00E026C7" w:rsidRDefault="00E026C7" w:rsidP="00E026C7">
      <w:pPr>
        <w:spacing w:after="0" w:line="240" w:lineRule="auto"/>
        <w:jc w:val="both"/>
        <w:rPr>
          <w:rFonts w:ascii="Times New Roman" w:eastAsiaTheme="minorHAnsi" w:hAnsi="Times New Roman"/>
          <w:sz w:val="24"/>
        </w:rPr>
      </w:pPr>
    </w:p>
    <w:p w:rsidR="00E026C7" w:rsidRPr="00E026C7" w:rsidRDefault="00E026C7" w:rsidP="00E026C7">
      <w:pPr>
        <w:spacing w:after="0" w:line="240" w:lineRule="auto"/>
        <w:jc w:val="both"/>
        <w:rPr>
          <w:rFonts w:ascii="Times New Roman" w:eastAsiaTheme="minorHAnsi" w:hAnsi="Times New Roman"/>
          <w:sz w:val="24"/>
        </w:rPr>
      </w:pPr>
      <w:r w:rsidRPr="00E026C7">
        <w:rPr>
          <w:rFonts w:ascii="Times New Roman" w:eastAsiaTheme="minorHAnsi" w:hAnsi="Times New Roman"/>
          <w:sz w:val="24"/>
        </w:rPr>
        <w:t xml:space="preserve">If the Injured Employee disagrees that there has been an overpayment, then the Employee may request resolution through the dispute resolution processes in Chapters 140 – 144 and 147.  The Injured Employee may seek expedited dispute resolution.  The Insurance Carrier will begin recoupment no earlier than the second income benefit payment after written notice has been sent to this Injured Employee.  The Insurance Carrier will notify the Division and the Injured Employee of any change in the payment of the Employee’s income benefits pursuant to DWC Rule </w:t>
      </w:r>
      <w:r w:rsidRPr="00E026C7">
        <w:rPr>
          <w:rFonts w:ascii="Times New Roman" w:eastAsiaTheme="minorHAnsi" w:hAnsi="Times New Roman" w:cs="Times New Roman"/>
          <w:sz w:val="24"/>
        </w:rPr>
        <w:t>§</w:t>
      </w:r>
      <w:r w:rsidRPr="00E026C7">
        <w:rPr>
          <w:rFonts w:ascii="Times New Roman" w:eastAsiaTheme="minorHAnsi" w:hAnsi="Times New Roman"/>
          <w:sz w:val="24"/>
        </w:rPr>
        <w:t xml:space="preserve">124.2.  </w:t>
      </w:r>
    </w:p>
    <w:p w:rsidR="00E026C7" w:rsidRPr="00E026C7" w:rsidRDefault="00E026C7" w:rsidP="00E026C7">
      <w:pPr>
        <w:spacing w:after="0" w:line="240" w:lineRule="auto"/>
        <w:rPr>
          <w:rFonts w:ascii="Times New Roman" w:eastAsiaTheme="minorHAnsi" w:hAnsi="Times New Roman"/>
          <w:sz w:val="24"/>
        </w:rPr>
      </w:pPr>
    </w:p>
    <w:p w:rsidR="00E026C7" w:rsidRPr="00E026C7" w:rsidRDefault="00E026C7" w:rsidP="00E026C7">
      <w:pPr>
        <w:spacing w:after="0" w:line="240" w:lineRule="auto"/>
        <w:jc w:val="both"/>
        <w:rPr>
          <w:rFonts w:ascii="Times New Roman" w:eastAsiaTheme="minorHAnsi" w:hAnsi="Times New Roman" w:cs="Times New Roman"/>
          <w:b/>
          <w:bCs/>
          <w:sz w:val="20"/>
          <w:szCs w:val="20"/>
        </w:rPr>
      </w:pPr>
      <w:r w:rsidRPr="00E026C7">
        <w:rPr>
          <w:rFonts w:ascii="Times New Roman" w:eastAsiaTheme="minorHAnsi" w:hAnsi="Times New Roman"/>
          <w:b/>
          <w:sz w:val="20"/>
          <w:szCs w:val="20"/>
        </w:rPr>
        <w:t xml:space="preserve">This Injured Employee may contact the Office of Injured Employee Counsel at 1-866-393-6432 or </w:t>
      </w:r>
      <w:hyperlink r:id="rId6" w:history="1">
        <w:r w:rsidRPr="00E026C7">
          <w:rPr>
            <w:rFonts w:ascii="Times New Roman" w:eastAsiaTheme="minorHAnsi" w:hAnsi="Times New Roman"/>
            <w:b/>
            <w:color w:val="0000FF" w:themeColor="hyperlink"/>
            <w:sz w:val="20"/>
            <w:szCs w:val="20"/>
            <w:u w:val="single"/>
          </w:rPr>
          <w:t>http://www.oiec.texas.gov/</w:t>
        </w:r>
      </w:hyperlink>
      <w:r w:rsidRPr="00E026C7">
        <w:rPr>
          <w:rFonts w:ascii="Times New Roman" w:eastAsiaTheme="minorHAnsi" w:hAnsi="Times New Roman"/>
          <w:b/>
          <w:sz w:val="20"/>
          <w:szCs w:val="20"/>
        </w:rPr>
        <w:t xml:space="preserve"> to further discuss.  You </w:t>
      </w:r>
      <w:r w:rsidRPr="00E026C7">
        <w:rPr>
          <w:rFonts w:ascii="Times New Roman" w:eastAsiaTheme="minorHAnsi" w:hAnsi="Times New Roman" w:cs="Times New Roman"/>
          <w:b/>
          <w:bCs/>
          <w:sz w:val="20"/>
          <w:szCs w:val="20"/>
        </w:rPr>
        <w:t xml:space="preserve">may also contact the Texas Department of Insurance, Division of Workers’ Compensation for further assistance. You have the right to request a Benefit Review Conference. You can contact the Division office handling your claim at 1-800-252-7031, 1-800-372-7713 or </w:t>
      </w:r>
      <w:hyperlink r:id="rId7" w:history="1">
        <w:r w:rsidRPr="00E026C7">
          <w:rPr>
            <w:rFonts w:ascii="Times New Roman" w:eastAsiaTheme="minorHAnsi" w:hAnsi="Times New Roman" w:cs="Times New Roman"/>
            <w:b/>
            <w:bCs/>
            <w:color w:val="0000FF" w:themeColor="hyperlink"/>
            <w:sz w:val="20"/>
            <w:szCs w:val="20"/>
            <w:u w:val="single"/>
          </w:rPr>
          <w:t>http://www.tdi.texas.gov/wc/index.html</w:t>
        </w:r>
      </w:hyperlink>
      <w:r w:rsidRPr="00E026C7">
        <w:rPr>
          <w:rFonts w:ascii="Times New Roman" w:eastAsiaTheme="minorHAnsi" w:hAnsi="Times New Roman" w:cs="Times New Roman"/>
          <w:b/>
          <w:bCs/>
          <w:sz w:val="20"/>
          <w:szCs w:val="20"/>
        </w:rPr>
        <w:t xml:space="preserve">.  </w:t>
      </w:r>
      <w:r w:rsidRPr="00E026C7">
        <w:rPr>
          <w:rFonts w:ascii="Times New Roman" w:eastAsiaTheme="minorHAnsi" w:hAnsi="Times New Roman" w:cs="Times New Roman"/>
          <w:b/>
          <w:sz w:val="20"/>
          <w:szCs w:val="20"/>
        </w:rPr>
        <w:t xml:space="preserve">If you would like to receive notices such as this by facsimile or e-mail, please contact the adjuster and provide your facsimile number or e-mail address. </w:t>
      </w:r>
    </w:p>
    <w:p w:rsidR="00E026C7" w:rsidRPr="00E026C7" w:rsidRDefault="00E026C7" w:rsidP="00E026C7">
      <w:pPr>
        <w:spacing w:after="0" w:line="240" w:lineRule="auto"/>
        <w:jc w:val="both"/>
        <w:rPr>
          <w:rFonts w:ascii="Times New Roman" w:eastAsiaTheme="minorHAnsi" w:hAnsi="Times New Roman" w:cs="Times New Roman"/>
          <w:b/>
          <w:bCs/>
          <w:sz w:val="20"/>
          <w:szCs w:val="20"/>
        </w:rPr>
      </w:pPr>
    </w:p>
    <w:p w:rsidR="00E026C7" w:rsidRPr="00E026C7" w:rsidRDefault="00E026C7" w:rsidP="00E026C7">
      <w:pPr>
        <w:spacing w:after="0" w:line="240" w:lineRule="auto"/>
        <w:jc w:val="both"/>
        <w:rPr>
          <w:rFonts w:ascii="Times New Roman" w:eastAsiaTheme="minorHAnsi" w:hAnsi="Times New Roman"/>
          <w:b/>
          <w:sz w:val="20"/>
          <w:szCs w:val="20"/>
        </w:rPr>
      </w:pPr>
      <w:r w:rsidRPr="00E026C7">
        <w:rPr>
          <w:rFonts w:ascii="Times New Roman" w:eastAsiaTheme="minorHAnsi" w:hAnsi="Times New Roman" w:cs="Times New Roman"/>
          <w:b/>
          <w:bCs/>
          <w:sz w:val="20"/>
          <w:szCs w:val="20"/>
        </w:rPr>
        <w:t>Please note that making a false or fraudulent workers’ compensation claim is a crime that may result in fines and/or imprisonment</w:t>
      </w:r>
    </w:p>
    <w:p w:rsidR="00E026C7" w:rsidRPr="00E026C7" w:rsidRDefault="00E026C7" w:rsidP="00E026C7">
      <w:pPr>
        <w:autoSpaceDE w:val="0"/>
        <w:autoSpaceDN w:val="0"/>
        <w:adjustRightInd w:val="0"/>
        <w:spacing w:after="0" w:line="240" w:lineRule="auto"/>
        <w:rPr>
          <w:rFonts w:ascii="Times New Roman" w:eastAsiaTheme="minorHAnsi" w:hAnsi="Times New Roman" w:cs="Times New Roman"/>
          <w:b/>
          <w:color w:val="000000"/>
          <w:sz w:val="20"/>
          <w:szCs w:val="20"/>
        </w:rPr>
      </w:pPr>
    </w:p>
    <w:p w:rsidR="00DF38FC" w:rsidRDefault="00DF38FC"/>
    <w:p w:rsidR="00DA2F46" w:rsidRDefault="00DF38FC">
      <w:r>
        <w:t>cc:</w:t>
      </w:r>
    </w:p>
    <w:p w:rsidR="00DF38FC" w:rsidRDefault="00DF38FC"/>
    <w:p w:rsidR="00DF38FC" w:rsidRDefault="00DF38FC"/>
    <w:p w:rsidR="00DF38FC" w:rsidRDefault="00DF38FC"/>
    <w:sectPr w:rsidR="00DF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00"/>
    <w:rsid w:val="00BC4BA1"/>
    <w:rsid w:val="00C51021"/>
    <w:rsid w:val="00DA2F46"/>
    <w:rsid w:val="00DF38FC"/>
    <w:rsid w:val="00E026C7"/>
    <w:rsid w:val="00EC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di.texas.gov/wc/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iec.texa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72BA-A1D7-4264-99CA-C5568B1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Evans</dc:creator>
  <cp:lastModifiedBy>Maya Evans</cp:lastModifiedBy>
  <cp:revision>3</cp:revision>
  <dcterms:created xsi:type="dcterms:W3CDTF">2012-05-24T20:16:00Z</dcterms:created>
  <dcterms:modified xsi:type="dcterms:W3CDTF">2012-05-24T20:19:00Z</dcterms:modified>
</cp:coreProperties>
</file>